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司法鉴定行政许可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证明事项告知承诺书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（申请司法鉴定人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执业登记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时由申请人填写）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62" w:firstLineChars="200"/>
        <w:textAlignment w:val="auto"/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一、</w:t>
      </w: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申请人基本信息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姓名: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 xml:space="preserve"> 性别：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身份证号码: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手机号码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: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62" w:firstLineChars="200"/>
        <w:textAlignment w:val="auto"/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二、行政机关告知内容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60" w:firstLineChars="200"/>
        <w:textAlignment w:val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(一)证明事项名称和证明内容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下列证明事项实行告知承诺制，申请人可以自主选择采用承诺方式替代相关证明材料，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如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不愿承诺的，应当提交法律法规要求的证明材料: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申请人不存在因故意犯罪或者职务过失犯罪受过刑事处罚的情况；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申请人不存在受过开除公职处分的情况；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申请人不存在曾被司法行政机关撤销司法鉴定人登记的情况；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申请人不存在无民事行为能力或者限制行为能力的情况。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60" w:firstLineChars="200"/>
        <w:textAlignment w:val="auto"/>
        <w:rPr>
          <w:rFonts w:hint="eastAsia" w:ascii="楷体_GB2312" w:hAnsi="楷体_GB2312" w:eastAsia="楷体_GB2312" w:cs="楷体_GB2312"/>
          <w:sz w:val="28"/>
          <w:szCs w:val="28"/>
          <w:lang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(二)法律法规设定依据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司法鉴定人登记管理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条例》第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十三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条：“有下列情形之一的，不得申请从事司法鉴定业务：(一)因故意犯罪或者职务过失犯罪受过刑事处罚的；(二)受过开除公职处分的；（三）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被司法行政机关撤销司法鉴定人登记的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”……(五)无民事行为能力或者限制行为能力的”。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60" w:firstLineChars="200"/>
        <w:textAlignment w:val="auto"/>
        <w:rPr>
          <w:rFonts w:hint="eastAsia" w:ascii="楷体_GB2312" w:hAnsi="楷体_GB2312" w:eastAsia="楷体_GB2312" w:cs="楷体_GB2312"/>
          <w:sz w:val="28"/>
          <w:szCs w:val="28"/>
          <w:lang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(三)承诺的效力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申请人书面承诺符合告知的条件、要求，并愿意承担不实承诺的法律责任。申请人作出承诺后，行政机关不再索要有关证明，依据申请人的承诺办理相关事项。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60" w:firstLineChars="200"/>
        <w:textAlignment w:val="auto"/>
        <w:rPr>
          <w:rFonts w:hint="eastAsia" w:ascii="楷体_GB2312" w:hAnsi="楷体_GB2312" w:eastAsia="楷体_GB2312" w:cs="楷体_GB2312"/>
          <w:sz w:val="28"/>
          <w:szCs w:val="28"/>
          <w:lang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(四)行政机关核查权力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对于申请人选择采用告知承诺制方式办理的证明事项，行政机关有权根据实际情况，采用书面核查、网络核验、实地调查、公示核查等方式，对申请人是否符合承诺的情况进行核查。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60" w:firstLineChars="200"/>
        <w:textAlignment w:val="auto"/>
        <w:rPr>
          <w:rFonts w:hint="eastAsia" w:ascii="楷体_GB2312" w:hAnsi="楷体_GB2312" w:eastAsia="楷体_GB2312" w:cs="楷体_GB2312"/>
          <w:sz w:val="28"/>
          <w:szCs w:val="28"/>
          <w:lang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(五)不实承诺的责任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对申请人隐瞒真实情况、提供虚假承诺办理有关事项，或者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以欺骗、贿赂等不正当手段取得行政许可的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，依法作出如下处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理：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将承诺失信行为信息纳入全国信用信息共享平台（广东省公共信用信息目录）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等平台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行政机关不予受理或者不予行政许可；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作出行政许可之后发现的，依法给予撤销许可或者行政处罚；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构成犯罪的，依法追究刑事责任。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62" w:firstLineChars="200"/>
        <w:textAlignment w:val="auto"/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三、申请人承诺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本人现作出下列承诺: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(一)本人已经知晓行政机关告知的全部内容;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(二)本人符合行政机关告知的条件、要求，并选择对以下证明事项采用告知承诺制办理（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在对应的□中打√表示作出承诺，打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×表示不承诺，不承诺的需提供相关证明材料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）: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20" w:lineRule="exact"/>
        <w:ind w:left="0" w:leftChars="0" w:firstLine="560" w:firstLineChars="200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□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本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人不存在因故意犯罪或者职务过失犯罪受过刑事处罚的情况；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20" w:lineRule="exact"/>
        <w:ind w:left="0" w:leftChars="0" w:firstLine="560" w:firstLineChars="200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□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本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人不存在受过开除公职处分的情况；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20" w:lineRule="exact"/>
        <w:ind w:left="0" w:leftChars="0" w:firstLine="560" w:firstLineChars="200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□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本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人不存在曾被司法行政机关撤销司法鉴定人登记的情况；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20" w:lineRule="exact"/>
        <w:ind w:left="0" w:leftChars="0" w:firstLine="560" w:firstLineChars="200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□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本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人不存在无民事行为能力或者限制行为能力的情况。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(三)本人愿意承担不实承诺的法律责任;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(四)上述承诺是本人真实的意思表示。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申请人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  <w:t>(签名)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: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 xml:space="preserve">   司法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鉴定机构盖章：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default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日 期: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司法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鉴定机构盖章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日期: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(本文书一式两份，地级市司法局与申请人各执一份)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OqXm5zwAAAAUBAAAPAAAAAAAAAAEAIAAAACIAAABkcnMvZG93&#10;bnJldi54bWxQSwECFAAUAAAACACHTuJAYXhMj9ABAACiAwAADgAAAAAAAAABACAAAAAe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765DBD"/>
    <w:multiLevelType w:val="singleLevel"/>
    <w:tmpl w:val="61765DBD"/>
    <w:lvl w:ilvl="0" w:tentative="0">
      <w:start w:val="1"/>
      <w:numFmt w:val="decimal"/>
      <w:suff w:val="nothing"/>
      <w:lvlText w:val="%1."/>
      <w:lvlJc w:val="left"/>
    </w:lvl>
  </w:abstractNum>
  <w:abstractNum w:abstractNumId="1">
    <w:nsid w:val="617FA65F"/>
    <w:multiLevelType w:val="singleLevel"/>
    <w:tmpl w:val="617FA65F"/>
    <w:lvl w:ilvl="0" w:tentative="0">
      <w:start w:val="1"/>
      <w:numFmt w:val="decimal"/>
      <w:suff w:val="nothing"/>
      <w:lvlText w:val="%1．"/>
      <w:lvlJc w:val="left"/>
      <w:pPr>
        <w:ind w:left="0" w:leftChars="0" w:firstLine="400" w:firstLineChars="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747732"/>
    <w:rsid w:val="00276519"/>
    <w:rsid w:val="079C46E6"/>
    <w:rsid w:val="0A236A7E"/>
    <w:rsid w:val="0E1559A5"/>
    <w:rsid w:val="2CD8499A"/>
    <w:rsid w:val="3280222E"/>
    <w:rsid w:val="32C91CA0"/>
    <w:rsid w:val="3AD56325"/>
    <w:rsid w:val="3B223F0C"/>
    <w:rsid w:val="4AEA4385"/>
    <w:rsid w:val="4DE161DB"/>
    <w:rsid w:val="53EF71D8"/>
    <w:rsid w:val="6A7B6325"/>
    <w:rsid w:val="6CCD0A4A"/>
    <w:rsid w:val="6E5075FE"/>
    <w:rsid w:val="72747732"/>
    <w:rsid w:val="748A2546"/>
    <w:rsid w:val="75EB1D3D"/>
    <w:rsid w:val="799755E6"/>
    <w:rsid w:val="7AEF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省司法厅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2021-10-18T08:57:00Z</dcterms:created>
  <dc:creator>邱晶(公共法律服务管理处)</dc:creator>
  <cp:lastModifiedBy>邱晶(公共法律服务管理处)</cp:lastModifiedBy>
  <dcterms:modified xsi:type="dcterms:W3CDTF">2023-07-28T07:53:34Z</dcterms:modified>
  <dc:title>附件3—1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752EA90AE3494BA08DD81AA8F765C0CC</vt:lpwstr>
  </property>
</Properties>
</file>